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5F2630AD"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r w:rsidR="003270B0" w:rsidRPr="003270B0">
        <w:t>https://viesiejipirkimai.lt</w:t>
      </w:r>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4">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2F1F9852" w14:textId="57263317" w:rsidR="00F50C05" w:rsidRPr="0036054C" w:rsidRDefault="00F50C05" w:rsidP="00F50C05">
      <w:pPr>
        <w:pStyle w:val="Sraopastraipa"/>
        <w:numPr>
          <w:ilvl w:val="1"/>
          <w:numId w:val="9"/>
        </w:numPr>
        <w:spacing w:after="0" w:line="240" w:lineRule="auto"/>
        <w:ind w:left="0" w:firstLine="567"/>
        <w:jc w:val="both"/>
        <w:rPr>
          <w:lang w:val="lt-LT"/>
        </w:rPr>
      </w:pPr>
      <w:r w:rsidRPr="2F180F3F">
        <w:rPr>
          <w:lang w:val="lt-LT"/>
        </w:rPr>
        <w:t xml:space="preserve">Pirkimo </w:t>
      </w:r>
      <w:r>
        <w:rPr>
          <w:lang w:val="lt-LT"/>
        </w:rPr>
        <w:t>dokumentai</w:t>
      </w:r>
      <w:r w:rsidRPr="2F180F3F">
        <w:rPr>
          <w:lang w:val="lt-LT"/>
        </w:rPr>
        <w:t xml:space="preserve"> ir jų paaiškinimai bei papildymai skelbiami CVP IS adresu </w:t>
      </w:r>
      <w:r w:rsidRPr="006A1C6B">
        <w:t>https://viesiejipirkimai.lt</w:t>
      </w:r>
      <w:r w:rsidRPr="2F180F3F">
        <w:rPr>
          <w:lang w:val="lt-LT"/>
        </w:rPr>
        <w:t xml:space="preserve">. Perkančioji organizacija neteikia tiekėjams pirkimo dokumentų popierinio varianto. Tiekėjai turi atidžiai stebėti CVP IS talpinamus </w:t>
      </w:r>
      <w:r>
        <w:rPr>
          <w:lang w:val="lt-LT"/>
        </w:rPr>
        <w:t>p</w:t>
      </w:r>
      <w:r w:rsidRPr="2F180F3F">
        <w:rPr>
          <w:lang w:val="lt-LT"/>
        </w:rPr>
        <w:t>irkimo dokumentų paaiškinimus bei papildymus, per CVP IS gautus pranešimus.</w:t>
      </w:r>
    </w:p>
    <w:p w14:paraId="6A2341DA" w14:textId="77777777" w:rsidR="00F50C05" w:rsidRPr="0036054C" w:rsidRDefault="00F50C05" w:rsidP="00F50C05">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Pr>
          <w:rFonts w:cstheme="minorHAnsi"/>
          <w:szCs w:val="24"/>
          <w:lang w:val="lt-LT"/>
        </w:rPr>
        <w:t xml:space="preserve">ir pasiūlymus gali pateikti </w:t>
      </w:r>
      <w:r w:rsidRPr="0036054C">
        <w:rPr>
          <w:rFonts w:cstheme="minorHAnsi"/>
          <w:szCs w:val="24"/>
          <w:lang w:val="lt-LT"/>
        </w:rPr>
        <w:t xml:space="preserve">tik CVP IS registruoti teikėjai. Tiekėjai gali užsiregistruoti CVP IS adresu </w:t>
      </w:r>
      <w:r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1966C362"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 xml:space="preserve">nustatytus pašalinimo pagrindus ir tuo atveju, kai ji turi įtikinamų </w:t>
      </w:r>
      <w:r w:rsidRPr="001B32C4">
        <w:rPr>
          <w:rFonts w:cstheme="minorHAnsi"/>
          <w:lang w:val="lt-LT"/>
        </w:rPr>
        <w:lastRenderedPageBreak/>
        <w:t>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lastRenderedPageBreak/>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5"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lastRenderedPageBreak/>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lastRenderedPageBreak/>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 xml:space="preserve">faktūras atsiskaitymams (mokėjimai bus atliekami tik </w:t>
      </w:r>
      <w:r w:rsidRPr="74A8A0AC">
        <w:rPr>
          <w:lang w:val="lt-LT"/>
        </w:rPr>
        <w:lastRenderedPageBreak/>
        <w:t>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lastRenderedPageBreak/>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606F4139"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C03816" w:rsidRPr="2E4BCC36">
        <w:rPr>
          <w:rFonts w:eastAsia="Times New Roman"/>
          <w:lang w:val="lt-LT"/>
        </w:rPr>
        <w:t xml:space="preserve">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3270B0">
      <w:pPr>
        <w:pStyle w:val="Sraopastraipa"/>
        <w:numPr>
          <w:ilvl w:val="1"/>
          <w:numId w:val="67"/>
        </w:numPr>
        <w:spacing w:line="240" w:lineRule="auto"/>
        <w:ind w:left="0" w:firstLine="709"/>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6"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74302534"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F50C05">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w:t>
      </w:r>
      <w:r w:rsidR="0017028B" w:rsidRPr="009D0903">
        <w:rPr>
          <w:rFonts w:cstheme="minorHAnsi"/>
          <w:color w:val="000000" w:themeColor="text1"/>
          <w:lang w:val="lt-LT"/>
        </w:rPr>
        <w:lastRenderedPageBreak/>
        <w:t xml:space="preserve">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Jeigu perkančioji organizacija, patikrinusi ir įvertinusi 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lastRenderedPageBreak/>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tiekėją šiuos dokumentus ar duomenis patikslinti, papildyti arba 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lastRenderedPageBreak/>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lastRenderedPageBreak/>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lastRenderedPageBreak/>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lastRenderedPageBreak/>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7"/>
      <w:footerReference w:type="default" r:id="rId18"/>
      <w:headerReference w:type="first" r:id="rId19"/>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4B7D8C" w14:textId="77777777" w:rsidR="00DB39FE" w:rsidRDefault="00DB39FE" w:rsidP="00184B8C">
      <w:pPr>
        <w:spacing w:after="0" w:line="240" w:lineRule="auto"/>
      </w:pPr>
      <w:r>
        <w:separator/>
      </w:r>
    </w:p>
  </w:endnote>
  <w:endnote w:type="continuationSeparator" w:id="0">
    <w:p w14:paraId="4C999E2F" w14:textId="77777777" w:rsidR="00DB39FE" w:rsidRDefault="00DB39FE" w:rsidP="00184B8C">
      <w:pPr>
        <w:spacing w:after="0" w:line="240" w:lineRule="auto"/>
      </w:pPr>
      <w:r>
        <w:continuationSeparator/>
      </w:r>
    </w:p>
  </w:endnote>
  <w:endnote w:type="continuationNotice" w:id="1">
    <w:p w14:paraId="5370FC9B" w14:textId="77777777" w:rsidR="00DB39FE" w:rsidRDefault="00DB39F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2CF6B8" w14:textId="77777777" w:rsidR="00DB39FE" w:rsidRDefault="00DB39FE" w:rsidP="00184B8C">
      <w:pPr>
        <w:spacing w:after="0" w:line="240" w:lineRule="auto"/>
      </w:pPr>
      <w:r>
        <w:separator/>
      </w:r>
    </w:p>
  </w:footnote>
  <w:footnote w:type="continuationSeparator" w:id="0">
    <w:p w14:paraId="6645B5BA" w14:textId="77777777" w:rsidR="00DB39FE" w:rsidRDefault="00DB39FE" w:rsidP="00184B8C">
      <w:pPr>
        <w:spacing w:after="0" w:line="240" w:lineRule="auto"/>
      </w:pPr>
      <w:r>
        <w:continuationSeparator/>
      </w:r>
    </w:p>
  </w:footnote>
  <w:footnote w:type="continuationNotice" w:id="1">
    <w:p w14:paraId="53F051D9" w14:textId="77777777" w:rsidR="00DB39FE" w:rsidRDefault="00DB39FE">
      <w:pPr>
        <w:spacing w:after="0" w:line="240" w:lineRule="auto"/>
      </w:pPr>
    </w:p>
  </w:footnote>
  <w:footnote w:id="2">
    <w:p w14:paraId="007E516C" w14:textId="29CDFC8C"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w:t>
      </w:r>
      <w:r w:rsidR="003270B0" w:rsidRPr="003270B0">
        <w:t>https://vpt.lrv.lt/lt/nauja-cvp-is-aktuali-nuo-2024-12-01/metodine-medziaga-instrukcijos/tiekejamsnaujaCVPIS</w:t>
      </w:r>
      <w:r w:rsidRPr="00427C59">
        <w:rPr>
          <w:lang w:val="lt-LT"/>
        </w:rPr>
        <w:t>,</w:t>
      </w:r>
    </w:p>
    <w:p w14:paraId="50105DE5" w14:textId="5E5E3DA1" w:rsidR="0041281F" w:rsidRPr="00427C59" w:rsidRDefault="0041281F" w:rsidP="00532A68">
      <w:pPr>
        <w:pStyle w:val="Puslapioinaostekstas"/>
        <w:spacing w:after="0"/>
        <w:rPr>
          <w:lang w:val="lt-LT"/>
        </w:rPr>
      </w:pPr>
    </w:p>
  </w:footnote>
  <w:footnote w:id="3">
    <w:p w14:paraId="05A78CD8" w14:textId="4654D40B"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r w:rsidR="003270B0" w:rsidRPr="003270B0">
        <w:t>https://vpt.lrv.lt/uploads/vpt/documents/files/uzssisfravimo%20instrukcija(1).pdf</w:t>
      </w:r>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1"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2"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B6DE0"/>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270B0"/>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496"/>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1A3"/>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7894"/>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6F"/>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39FE"/>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0C05"/>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vpt.lrv.lt/uploads/vpt/documents/files/LT_versija/CVP_IS/Mokymu_medziaga/Tiekejams/Uzsifravimo_instrukcija.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ebvpd.eviesiejipirkimai.lt/espd-web/"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18</Pages>
  <Words>40622</Words>
  <Characters>23155</Characters>
  <Application>Microsoft Office Word</Application>
  <DocSecurity>0</DocSecurity>
  <Lines>192</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63650</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Vaida Trasikienė</cp:lastModifiedBy>
  <cp:revision>385</cp:revision>
  <dcterms:created xsi:type="dcterms:W3CDTF">2023-01-10T08:21:00Z</dcterms:created>
  <dcterms:modified xsi:type="dcterms:W3CDTF">2024-12-09T13:19:00Z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